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2FC" w:rsidRPr="00651276" w:rsidRDefault="00651276" w:rsidP="0048629D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651276">
        <w:rPr>
          <w:rFonts w:ascii="Arial" w:hAnsi="Arial" w:cs="Arial"/>
          <w:b/>
          <w:sz w:val="28"/>
          <w:szCs w:val="28"/>
          <w:lang w:val="es-ES_tradnl"/>
        </w:rPr>
        <w:t>Normas para las elecciones distritales</w:t>
      </w:r>
    </w:p>
    <w:p w:rsidR="006F4209" w:rsidRPr="00651276" w:rsidRDefault="007A0F7A" w:rsidP="0048629D">
      <w:pPr>
        <w:jc w:val="center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(Última actualización septiembre de 2013</w:t>
      </w:r>
      <w:r w:rsidR="00A352FC" w:rsidRPr="00651276">
        <w:rPr>
          <w:rFonts w:ascii="Arial" w:hAnsi="Arial" w:cs="Arial"/>
          <w:szCs w:val="24"/>
          <w:lang w:val="es-ES_tradnl"/>
        </w:rPr>
        <w:t>)</w:t>
      </w:r>
    </w:p>
    <w:p w:rsidR="006F4209" w:rsidRPr="00651276" w:rsidRDefault="006F4209" w:rsidP="0048629D">
      <w:pPr>
        <w:rPr>
          <w:rFonts w:ascii="Arial" w:hAnsi="Arial" w:cs="Arial"/>
          <w:sz w:val="22"/>
          <w:szCs w:val="22"/>
          <w:lang w:val="es-ES_tradnl"/>
        </w:rPr>
      </w:pPr>
    </w:p>
    <w:p w:rsidR="00A352FC" w:rsidRPr="00651276" w:rsidRDefault="00A352FC" w:rsidP="0048629D">
      <w:pPr>
        <w:rPr>
          <w:rFonts w:ascii="Arial" w:hAnsi="Arial" w:cs="Arial"/>
          <w:sz w:val="22"/>
          <w:szCs w:val="22"/>
          <w:lang w:val="es-ES_tradnl"/>
        </w:rPr>
      </w:pPr>
      <w:bookmarkStart w:id="0" w:name="_GoBack"/>
      <w:bookmarkEnd w:id="0"/>
    </w:p>
    <w:p w:rsidR="0048629D" w:rsidRPr="00651276" w:rsidRDefault="00651276" w:rsidP="0048629D">
      <w:pPr>
        <w:rPr>
          <w:rFonts w:ascii="Arial" w:hAnsi="Arial" w:cs="Arial"/>
          <w:sz w:val="22"/>
          <w:szCs w:val="22"/>
          <w:lang w:val="es-ES_tradnl"/>
        </w:rPr>
      </w:pPr>
      <w:r w:rsidRPr="00651276">
        <w:rPr>
          <w:rFonts w:ascii="Arial" w:hAnsi="Arial" w:cs="Arial"/>
          <w:sz w:val="22"/>
          <w:szCs w:val="22"/>
          <w:lang w:val="es-ES_tradnl"/>
        </w:rPr>
        <w:t xml:space="preserve">El gobernador hará llegar copia del presente documento a los clubes del distrito </w:t>
      </w:r>
      <w:r w:rsidR="007A0F7A">
        <w:rPr>
          <w:rFonts w:ascii="Arial" w:hAnsi="Arial" w:cs="Arial"/>
          <w:sz w:val="22"/>
          <w:szCs w:val="22"/>
          <w:lang w:val="es-ES_tradnl"/>
        </w:rPr>
        <w:t xml:space="preserve">al hacer </w:t>
      </w:r>
      <w:r w:rsidRPr="00651276">
        <w:rPr>
          <w:rFonts w:ascii="Arial" w:hAnsi="Arial" w:cs="Arial"/>
          <w:sz w:val="22"/>
          <w:szCs w:val="22"/>
          <w:lang w:val="es-ES_tradnl"/>
        </w:rPr>
        <w:t xml:space="preserve"> la convocatoria oficial para la propuesta de candidatos.</w:t>
      </w:r>
    </w:p>
    <w:p w:rsidR="0048629D" w:rsidRPr="00651276" w:rsidRDefault="0048629D" w:rsidP="0048629D">
      <w:pPr>
        <w:rPr>
          <w:rFonts w:ascii="Arial" w:hAnsi="Arial" w:cs="Arial"/>
          <w:sz w:val="22"/>
          <w:szCs w:val="22"/>
          <w:lang w:val="es-ES_tradnl"/>
        </w:rPr>
      </w:pPr>
    </w:p>
    <w:p w:rsidR="006F4209" w:rsidRPr="00651276" w:rsidRDefault="007A0F7A" w:rsidP="00651276">
      <w:p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 xml:space="preserve">Como </w:t>
      </w:r>
      <w:r w:rsidR="00651276" w:rsidRPr="00651276">
        <w:rPr>
          <w:rFonts w:ascii="Arial" w:hAnsi="Arial" w:cs="Arial"/>
          <w:b/>
          <w:sz w:val="22"/>
          <w:szCs w:val="22"/>
          <w:lang w:val="es-ES_tradnl"/>
        </w:rPr>
        <w:t xml:space="preserve">principio </w:t>
      </w:r>
      <w:r>
        <w:rPr>
          <w:rFonts w:ascii="Arial" w:hAnsi="Arial" w:cs="Arial"/>
          <w:b/>
          <w:sz w:val="22"/>
          <w:szCs w:val="22"/>
          <w:lang w:val="es-ES_tradnl"/>
        </w:rPr>
        <w:t>fundamental, se elegirá siempre al candidato mejor calificado para ocupar cargos</w:t>
      </w:r>
      <w:r w:rsidR="00651276" w:rsidRPr="00651276">
        <w:rPr>
          <w:rFonts w:ascii="Arial" w:hAnsi="Arial" w:cs="Arial"/>
          <w:b/>
          <w:sz w:val="22"/>
          <w:szCs w:val="22"/>
          <w:lang w:val="es-ES_tradnl"/>
        </w:rPr>
        <w:t xml:space="preserve"> electivos</w:t>
      </w:r>
      <w:r>
        <w:rPr>
          <w:rFonts w:ascii="Arial" w:hAnsi="Arial" w:cs="Arial"/>
          <w:b/>
          <w:sz w:val="22"/>
          <w:szCs w:val="22"/>
          <w:lang w:val="es-ES_tradnl"/>
        </w:rPr>
        <w:t xml:space="preserve"> en Rotary</w:t>
      </w:r>
      <w:r w:rsidR="00651276" w:rsidRPr="00651276">
        <w:rPr>
          <w:rFonts w:ascii="Garamond" w:hAnsi="Garamond"/>
          <w:sz w:val="28"/>
          <w:szCs w:val="28"/>
          <w:lang w:val="es-ES_tradnl"/>
        </w:rPr>
        <w:t xml:space="preserve">. </w:t>
      </w:r>
      <w:r>
        <w:rPr>
          <w:rFonts w:ascii="Arial" w:hAnsi="Arial" w:cs="Arial"/>
          <w:sz w:val="22"/>
          <w:szCs w:val="22"/>
          <w:lang w:val="es-ES_tradnl"/>
        </w:rPr>
        <w:t xml:space="preserve">El </w:t>
      </w:r>
      <w:r w:rsidRPr="002F785D">
        <w:rPr>
          <w:rFonts w:ascii="Arial" w:hAnsi="Arial" w:cs="Arial"/>
          <w:i/>
          <w:sz w:val="22"/>
          <w:szCs w:val="22"/>
          <w:lang w:val="es-ES_tradnl"/>
        </w:rPr>
        <w:t>Reglamento de RI</w:t>
      </w:r>
      <w:r w:rsidR="00651276" w:rsidRPr="00651276">
        <w:rPr>
          <w:rFonts w:ascii="Arial" w:hAnsi="Arial" w:cs="Arial"/>
          <w:sz w:val="22"/>
          <w:szCs w:val="22"/>
          <w:lang w:val="es-ES_tradnl"/>
        </w:rPr>
        <w:t xml:space="preserve"> prohíbe toda actividad o gestión para influir positiva o negativamente en el proceso de selección mediante campañas electorales, actividades de propaganda, solicitación de votos u otros medios. La Directiva de RI estableció estas normas </w:t>
      </w:r>
      <w:r w:rsidR="002F785D">
        <w:rPr>
          <w:rFonts w:ascii="Arial" w:hAnsi="Arial" w:cs="Arial"/>
          <w:sz w:val="22"/>
          <w:szCs w:val="22"/>
          <w:lang w:val="es-ES_tradnl"/>
        </w:rPr>
        <w:t xml:space="preserve">para que los rotarios </w:t>
      </w:r>
      <w:r>
        <w:rPr>
          <w:rFonts w:ascii="Arial" w:hAnsi="Arial" w:cs="Arial"/>
          <w:sz w:val="22"/>
          <w:szCs w:val="22"/>
          <w:lang w:val="es-ES_tradnl"/>
        </w:rPr>
        <w:t xml:space="preserve">entiendan cabalmente los </w:t>
      </w:r>
      <w:r w:rsidR="00651276" w:rsidRPr="00651276">
        <w:rPr>
          <w:rFonts w:ascii="Arial" w:hAnsi="Arial" w:cs="Arial"/>
          <w:sz w:val="22"/>
          <w:szCs w:val="22"/>
          <w:lang w:val="es-ES_tradnl"/>
        </w:rPr>
        <w:t>procedimientos electorales:</w:t>
      </w:r>
    </w:p>
    <w:p w:rsidR="00D15BBE" w:rsidRPr="00651276" w:rsidRDefault="00D15BBE" w:rsidP="0048629D">
      <w:pPr>
        <w:rPr>
          <w:rFonts w:ascii="Arial" w:hAnsi="Arial" w:cs="Arial"/>
          <w:sz w:val="22"/>
          <w:szCs w:val="22"/>
          <w:lang w:val="es-ES_tradnl"/>
        </w:rPr>
      </w:pPr>
    </w:p>
    <w:p w:rsidR="001A1790" w:rsidRPr="00651276" w:rsidRDefault="007A0F7A" w:rsidP="0048629D">
      <w:pPr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>R</w:t>
      </w:r>
      <w:r w:rsidR="00651276" w:rsidRPr="00651276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>otarios</w:t>
      </w:r>
    </w:p>
    <w:p w:rsidR="009D1C19" w:rsidRPr="00651276" w:rsidRDefault="009D1C19" w:rsidP="0048629D">
      <w:pPr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1A1790" w:rsidRPr="00651276" w:rsidRDefault="007A0F7A" w:rsidP="006F6FF4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Leer y observar</w:t>
      </w:r>
      <w:r w:rsidR="00651276" w:rsidRPr="00651276">
        <w:rPr>
          <w:rFonts w:ascii="Arial" w:hAnsi="Arial" w:cs="Arial"/>
          <w:sz w:val="22"/>
          <w:szCs w:val="22"/>
          <w:lang w:val="es-ES_tradnl"/>
        </w:rPr>
        <w:t xml:space="preserve"> las normas electorales de RI según se indica en los siguientes documentos</w:t>
      </w:r>
      <w:r w:rsidR="001A1790" w:rsidRPr="00651276">
        <w:rPr>
          <w:rFonts w:ascii="Arial" w:hAnsi="Arial" w:cs="Arial"/>
          <w:sz w:val="22"/>
          <w:szCs w:val="22"/>
          <w:lang w:val="es-ES_tradnl"/>
        </w:rPr>
        <w:t>:</w:t>
      </w:r>
    </w:p>
    <w:p w:rsidR="001A1790" w:rsidRPr="00651276" w:rsidRDefault="001A1790" w:rsidP="009D1C19">
      <w:pPr>
        <w:jc w:val="both"/>
        <w:rPr>
          <w:rFonts w:ascii="Arial" w:hAnsi="Arial" w:cs="Arial"/>
          <w:sz w:val="22"/>
          <w:szCs w:val="22"/>
          <w:lang w:val="es-ES_tradnl"/>
        </w:rPr>
      </w:pPr>
      <w:r w:rsidRPr="00651276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1A1790" w:rsidRPr="002F785D" w:rsidRDefault="00452ED8" w:rsidP="00452ED8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  <w:lang w:val="es-ES"/>
        </w:rPr>
      </w:pPr>
      <w:r w:rsidRPr="00452ED8">
        <w:rPr>
          <w:rFonts w:ascii="Arial" w:hAnsi="Arial" w:cs="Arial"/>
          <w:sz w:val="22"/>
          <w:szCs w:val="22"/>
          <w:lang w:val="es-ES_tradnl"/>
        </w:rPr>
        <w:t>Artículos 10, 12 y 13</w:t>
      </w:r>
      <w:r w:rsidRPr="00452ED8">
        <w:rPr>
          <w:rFonts w:ascii="Arial" w:hAnsi="Arial" w:cs="Arial"/>
          <w:i/>
          <w:sz w:val="22"/>
          <w:szCs w:val="22"/>
          <w:lang w:val="es-ES_tradnl"/>
        </w:rPr>
        <w:t xml:space="preserve"> del Reglamento de RI. </w:t>
      </w:r>
      <w:r w:rsidR="001A1790" w:rsidRPr="00452ED8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1A1790" w:rsidRPr="002F785D" w:rsidRDefault="001A1790" w:rsidP="009D1C19">
      <w:pPr>
        <w:ind w:left="1080"/>
        <w:jc w:val="both"/>
        <w:rPr>
          <w:rFonts w:ascii="Arial" w:hAnsi="Arial" w:cs="Arial"/>
          <w:i/>
          <w:sz w:val="22"/>
          <w:szCs w:val="22"/>
          <w:lang w:val="es-ES"/>
        </w:rPr>
      </w:pPr>
    </w:p>
    <w:p w:rsidR="001A1790" w:rsidRPr="00452ED8" w:rsidRDefault="00452ED8" w:rsidP="00452ED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s-PE"/>
        </w:rPr>
      </w:pPr>
      <w:r w:rsidRPr="00452ED8">
        <w:rPr>
          <w:rFonts w:ascii="Arial" w:hAnsi="Arial" w:cs="Arial"/>
          <w:sz w:val="22"/>
          <w:szCs w:val="22"/>
          <w:lang w:val="es-PE"/>
        </w:rPr>
        <w:t>Secciones</w:t>
      </w:r>
      <w:r w:rsidRPr="00452ED8">
        <w:rPr>
          <w:rFonts w:ascii="Arial" w:hAnsi="Arial" w:cs="Arial"/>
          <w:i/>
          <w:sz w:val="22"/>
          <w:szCs w:val="22"/>
          <w:lang w:val="es-PE"/>
        </w:rPr>
        <w:t xml:space="preserve"> </w:t>
      </w:r>
      <w:r w:rsidR="001A1790" w:rsidRPr="00452ED8">
        <w:rPr>
          <w:rFonts w:ascii="Arial" w:hAnsi="Arial" w:cs="Arial"/>
          <w:sz w:val="22"/>
          <w:szCs w:val="22"/>
          <w:lang w:val="es-PE"/>
        </w:rPr>
        <w:t>17.040, 19.030</w:t>
      </w:r>
      <w:r w:rsidR="00651276" w:rsidRPr="00452ED8">
        <w:rPr>
          <w:rFonts w:ascii="Arial" w:hAnsi="Arial" w:cs="Arial"/>
          <w:sz w:val="22"/>
          <w:szCs w:val="22"/>
          <w:lang w:val="es-PE"/>
        </w:rPr>
        <w:t xml:space="preserve"> y</w:t>
      </w:r>
      <w:r w:rsidR="001A1790" w:rsidRPr="00452ED8">
        <w:rPr>
          <w:rFonts w:ascii="Arial" w:hAnsi="Arial" w:cs="Arial"/>
          <w:sz w:val="22"/>
          <w:szCs w:val="22"/>
          <w:lang w:val="es-PE"/>
        </w:rPr>
        <w:t xml:space="preserve"> 26.100</w:t>
      </w:r>
      <w:r w:rsidRPr="00452ED8">
        <w:rPr>
          <w:rFonts w:ascii="Arial" w:hAnsi="Arial" w:cs="Arial"/>
          <w:sz w:val="22"/>
          <w:szCs w:val="22"/>
          <w:lang w:val="es-PE"/>
        </w:rPr>
        <w:t xml:space="preserve"> del </w:t>
      </w:r>
      <w:r w:rsidRPr="00452ED8">
        <w:rPr>
          <w:rFonts w:ascii="Arial" w:hAnsi="Arial" w:cs="Arial"/>
          <w:i/>
          <w:sz w:val="22"/>
          <w:szCs w:val="22"/>
          <w:lang w:val="es-PE"/>
        </w:rPr>
        <w:t>Código de normas de Rotary</w:t>
      </w:r>
    </w:p>
    <w:p w:rsidR="001A1790" w:rsidRPr="002F785D" w:rsidRDefault="001A1790" w:rsidP="009D1C19">
      <w:pPr>
        <w:ind w:left="1080"/>
        <w:jc w:val="both"/>
        <w:rPr>
          <w:rFonts w:ascii="Arial" w:hAnsi="Arial" w:cs="Arial"/>
          <w:sz w:val="22"/>
          <w:szCs w:val="22"/>
          <w:lang w:val="es-ES"/>
        </w:rPr>
      </w:pPr>
    </w:p>
    <w:p w:rsidR="00452ED8" w:rsidRPr="00452ED8" w:rsidRDefault="00452ED8" w:rsidP="00452ED8">
      <w:pPr>
        <w:ind w:left="720"/>
        <w:jc w:val="both"/>
        <w:rPr>
          <w:rFonts w:ascii="Arial" w:hAnsi="Arial" w:cs="Arial"/>
          <w:sz w:val="20"/>
          <w:lang w:val="es-PE"/>
        </w:rPr>
      </w:pPr>
      <w:r w:rsidRPr="00452ED8">
        <w:rPr>
          <w:rFonts w:ascii="Arial" w:hAnsi="Arial" w:cs="Arial"/>
          <w:sz w:val="20"/>
          <w:lang w:val="es-PE"/>
        </w:rPr>
        <w:t xml:space="preserve">(Nota: Los documentos arriba mencionados se encuentran en </w:t>
      </w:r>
      <w:hyperlink r:id="rId11" w:history="1">
        <w:r w:rsidRPr="00452ED8">
          <w:rPr>
            <w:rStyle w:val="Hyperlink"/>
            <w:rFonts w:ascii="Arial" w:hAnsi="Arial" w:cs="Arial"/>
            <w:sz w:val="20"/>
            <w:lang w:val="es-PE"/>
          </w:rPr>
          <w:t>http://www.rotary.org/es</w:t>
        </w:r>
      </w:hyperlink>
      <w:r w:rsidRPr="00452ED8">
        <w:rPr>
          <w:rFonts w:ascii="Arial" w:hAnsi="Arial" w:cs="Arial"/>
          <w:sz w:val="20"/>
          <w:lang w:val="es-PE"/>
        </w:rPr>
        <w:t xml:space="preserve"> en la secci</w:t>
      </w:r>
      <w:r>
        <w:rPr>
          <w:rFonts w:ascii="Arial" w:hAnsi="Arial" w:cs="Arial"/>
          <w:sz w:val="20"/>
          <w:lang w:val="es-PE"/>
        </w:rPr>
        <w:t>ón Formación y consulta</w:t>
      </w:r>
      <w:r w:rsidRPr="00452ED8">
        <w:rPr>
          <w:rFonts w:ascii="Arial" w:hAnsi="Arial" w:cs="Arial"/>
          <w:sz w:val="20"/>
          <w:lang w:val="es-PE"/>
        </w:rPr>
        <w:t xml:space="preserve"> </w:t>
      </w:r>
      <w:r w:rsidRPr="00452ED8">
        <w:rPr>
          <w:rFonts w:ascii="Arial" w:hAnsi="Arial" w:cs="Arial"/>
          <w:sz w:val="20"/>
        </w:rPr>
        <w:sym w:font="Wingdings" w:char="F0E8"/>
      </w:r>
      <w:r w:rsidRPr="00452ED8">
        <w:rPr>
          <w:rFonts w:ascii="Arial" w:hAnsi="Arial" w:cs="Arial"/>
          <w:sz w:val="20"/>
          <w:lang w:val="es-PE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sz w:val="20"/>
            <w:lang w:val="es-PE"/>
          </w:rPr>
          <w:t>Documentos de gobernanza</w:t>
        </w:r>
      </w:hyperlink>
      <w:r w:rsidRPr="00452ED8">
        <w:rPr>
          <w:rFonts w:ascii="Arial" w:hAnsi="Arial" w:cs="Arial"/>
          <w:sz w:val="20"/>
          <w:lang w:val="es-PE"/>
        </w:rPr>
        <w:t>.)</w:t>
      </w:r>
    </w:p>
    <w:p w:rsidR="00E27D1E" w:rsidRPr="00452ED8" w:rsidRDefault="00E27D1E" w:rsidP="009D1C19">
      <w:pPr>
        <w:ind w:left="1080"/>
        <w:jc w:val="both"/>
        <w:rPr>
          <w:rFonts w:ascii="Arial" w:hAnsi="Arial" w:cs="Arial"/>
          <w:sz w:val="22"/>
          <w:szCs w:val="22"/>
          <w:lang w:val="es-PE"/>
        </w:rPr>
      </w:pPr>
    </w:p>
    <w:p w:rsidR="00422855" w:rsidRPr="00651276" w:rsidRDefault="00452ED8" w:rsidP="009D1C19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PE"/>
        </w:rPr>
        <w:t xml:space="preserve">No involucrarse en actividades destinadas a dar mayor notoriedad, promocionar el nombre o logros de un determinando candidato, o darle ventajas sobre otros. </w:t>
      </w:r>
    </w:p>
    <w:p w:rsidR="001A1790" w:rsidRPr="00651276" w:rsidRDefault="001A1790" w:rsidP="001A1790">
      <w:pPr>
        <w:rPr>
          <w:rFonts w:ascii="Arial" w:hAnsi="Arial" w:cs="Arial"/>
          <w:sz w:val="22"/>
          <w:szCs w:val="22"/>
          <w:lang w:val="es-ES_tradnl"/>
        </w:rPr>
      </w:pPr>
    </w:p>
    <w:p w:rsidR="009D1C19" w:rsidRPr="00651276" w:rsidRDefault="007A0F7A" w:rsidP="0048629D">
      <w:pPr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  <w:r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>C</w:t>
      </w:r>
      <w:r w:rsidR="00651276" w:rsidRPr="00651276">
        <w:rPr>
          <w:rFonts w:ascii="Arial" w:hAnsi="Arial" w:cs="Arial"/>
          <w:b/>
          <w:i/>
          <w:sz w:val="22"/>
          <w:szCs w:val="22"/>
          <w:u w:val="single"/>
          <w:lang w:val="es-ES_tradnl"/>
        </w:rPr>
        <w:t>andidatos</w:t>
      </w:r>
    </w:p>
    <w:p w:rsidR="00D15BBE" w:rsidRPr="00651276" w:rsidRDefault="00D15BBE" w:rsidP="0048629D">
      <w:pPr>
        <w:rPr>
          <w:rFonts w:ascii="Arial" w:hAnsi="Arial" w:cs="Arial"/>
          <w:b/>
          <w:i/>
          <w:sz w:val="22"/>
          <w:szCs w:val="22"/>
          <w:u w:val="single"/>
          <w:lang w:val="es-ES_tradnl"/>
        </w:rPr>
      </w:pPr>
    </w:p>
    <w:p w:rsidR="00422855" w:rsidRPr="00651276" w:rsidRDefault="00651276" w:rsidP="0065127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S_tradnl"/>
        </w:rPr>
      </w:pPr>
      <w:r w:rsidRPr="00651276">
        <w:rPr>
          <w:rFonts w:ascii="Arial" w:hAnsi="Arial" w:cs="Arial"/>
          <w:sz w:val="22"/>
          <w:szCs w:val="22"/>
          <w:lang w:val="es-ES_tradnl"/>
        </w:rPr>
        <w:t>Expresar inmediatamente su desaprobación</w:t>
      </w:r>
      <w:r w:rsidR="00452ED8">
        <w:rPr>
          <w:rFonts w:ascii="Arial" w:hAnsi="Arial" w:cs="Arial"/>
          <w:sz w:val="22"/>
          <w:szCs w:val="22"/>
          <w:lang w:val="es-ES_tradnl"/>
        </w:rPr>
        <w:t xml:space="preserve"> por escrito de toda campaña electoral que se realice en su nombre, exigiendo el </w:t>
      </w:r>
      <w:r w:rsidR="003A104C">
        <w:rPr>
          <w:rFonts w:ascii="Arial" w:hAnsi="Arial" w:cs="Arial"/>
          <w:sz w:val="22"/>
          <w:szCs w:val="22"/>
          <w:lang w:val="es-ES_tradnl"/>
        </w:rPr>
        <w:t xml:space="preserve">cese </w:t>
      </w:r>
      <w:r w:rsidR="00452ED8">
        <w:rPr>
          <w:rFonts w:ascii="Arial" w:hAnsi="Arial" w:cs="Arial"/>
          <w:sz w:val="22"/>
          <w:szCs w:val="22"/>
          <w:lang w:val="es-ES_tradnl"/>
        </w:rPr>
        <w:t>de tales activ</w:t>
      </w:r>
      <w:r w:rsidR="003A5E91">
        <w:rPr>
          <w:rFonts w:ascii="Arial" w:hAnsi="Arial" w:cs="Arial"/>
          <w:sz w:val="22"/>
          <w:szCs w:val="22"/>
          <w:lang w:val="es-ES_tradnl"/>
        </w:rPr>
        <w:t>id</w:t>
      </w:r>
      <w:r w:rsidR="00452ED8">
        <w:rPr>
          <w:rFonts w:ascii="Arial" w:hAnsi="Arial" w:cs="Arial"/>
          <w:sz w:val="22"/>
          <w:szCs w:val="22"/>
          <w:lang w:val="es-ES_tradnl"/>
        </w:rPr>
        <w:t>ades.</w:t>
      </w:r>
    </w:p>
    <w:p w:rsidR="00422855" w:rsidRPr="00651276" w:rsidRDefault="00422855" w:rsidP="00651276">
      <w:pPr>
        <w:ind w:left="360"/>
        <w:rPr>
          <w:rFonts w:ascii="Arial" w:hAnsi="Arial" w:cs="Arial"/>
          <w:sz w:val="22"/>
          <w:szCs w:val="22"/>
          <w:lang w:val="es-ES_tradnl"/>
        </w:rPr>
      </w:pPr>
    </w:p>
    <w:p w:rsidR="00D15BBE" w:rsidRDefault="00452ED8" w:rsidP="00651276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No reaccionar de la misma manera </w:t>
      </w:r>
      <w:r w:rsidR="003A5E91">
        <w:rPr>
          <w:rFonts w:ascii="Arial" w:hAnsi="Arial" w:cs="Arial"/>
          <w:sz w:val="22"/>
          <w:szCs w:val="22"/>
          <w:lang w:val="es-ES_tradnl"/>
        </w:rPr>
        <w:t>ante las actividades indebidas de otro candidato.</w:t>
      </w:r>
      <w:r w:rsidR="00D66AFE" w:rsidRPr="00C16CC5">
        <w:rPr>
          <w:rFonts w:ascii="Arial" w:hAnsi="Arial" w:cs="Arial"/>
          <w:sz w:val="22"/>
          <w:szCs w:val="22"/>
          <w:lang w:val="es-ES_tradnl"/>
        </w:rPr>
        <w:t xml:space="preserve"> </w:t>
      </w:r>
    </w:p>
    <w:p w:rsidR="00C16CC5" w:rsidRDefault="00C16CC5" w:rsidP="00C16CC5">
      <w:pPr>
        <w:pStyle w:val="ListParagraph"/>
        <w:rPr>
          <w:rFonts w:ascii="Arial" w:hAnsi="Arial" w:cs="Arial"/>
          <w:sz w:val="22"/>
          <w:szCs w:val="22"/>
          <w:lang w:val="es-ES_tradnl"/>
        </w:rPr>
      </w:pPr>
    </w:p>
    <w:p w:rsidR="009D09F9" w:rsidRPr="002F785D" w:rsidRDefault="003A5E91" w:rsidP="002F785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S_tradnl"/>
        </w:rPr>
      </w:pPr>
      <w:r w:rsidRPr="002F785D">
        <w:rPr>
          <w:rFonts w:ascii="Arial" w:hAnsi="Arial" w:cs="Arial"/>
          <w:sz w:val="22"/>
          <w:szCs w:val="22"/>
          <w:lang w:val="es-ES_tradnl"/>
        </w:rPr>
        <w:t>N</w:t>
      </w:r>
      <w:r w:rsidR="00651276" w:rsidRPr="002F785D">
        <w:rPr>
          <w:rFonts w:ascii="Arial" w:hAnsi="Arial" w:cs="Arial"/>
          <w:sz w:val="22"/>
          <w:szCs w:val="22"/>
          <w:lang w:val="es-ES_tradnl"/>
        </w:rPr>
        <w:t>o envíe comunicaciones ni visite a los clubes que participarán en la elección</w:t>
      </w:r>
      <w:r w:rsidRPr="002F785D">
        <w:rPr>
          <w:rFonts w:ascii="Arial" w:hAnsi="Arial" w:cs="Arial"/>
          <w:sz w:val="22"/>
          <w:szCs w:val="22"/>
          <w:lang w:val="es-ES_tradnl"/>
        </w:rPr>
        <w:t>, salvo para cumplir con las funciones pertinentes</w:t>
      </w:r>
      <w:r w:rsidR="00651276" w:rsidRPr="002F785D">
        <w:rPr>
          <w:rFonts w:ascii="Arial" w:hAnsi="Arial" w:cs="Arial"/>
          <w:sz w:val="22"/>
          <w:szCs w:val="22"/>
          <w:lang w:val="es-ES_tradnl"/>
        </w:rPr>
        <w:t xml:space="preserve">. </w:t>
      </w:r>
      <w:r w:rsidRPr="002F785D">
        <w:rPr>
          <w:rFonts w:ascii="Arial" w:hAnsi="Arial" w:cs="Arial"/>
          <w:sz w:val="22"/>
          <w:szCs w:val="22"/>
          <w:lang w:val="es-ES_tradnl"/>
        </w:rPr>
        <w:t xml:space="preserve">Consulte con el gobernador si tuviera duda sobre la parcialidad del cargo que ocupa o que ocupará y cree que podría ser percibido como </w:t>
      </w:r>
      <w:r w:rsidR="00651276" w:rsidRPr="002F785D">
        <w:rPr>
          <w:rFonts w:ascii="Arial" w:hAnsi="Arial" w:cs="Arial"/>
          <w:sz w:val="22"/>
          <w:szCs w:val="22"/>
          <w:lang w:val="es-ES_tradnl"/>
        </w:rPr>
        <w:t xml:space="preserve">campaña electoral. </w:t>
      </w:r>
      <w:r w:rsidRPr="002F785D">
        <w:rPr>
          <w:rFonts w:ascii="Arial" w:hAnsi="Arial" w:cs="Arial"/>
          <w:sz w:val="22"/>
          <w:szCs w:val="22"/>
          <w:lang w:val="es-ES_tradnl"/>
        </w:rPr>
        <w:t xml:space="preserve">El desempeño de las funciones cotidianas no contraviene la normativa de Rotary en materia de elecciones. </w:t>
      </w:r>
    </w:p>
    <w:sectPr w:rsidR="009D09F9" w:rsidRPr="002F785D" w:rsidSect="0054154B">
      <w:footerReference w:type="default" r:id="rId13"/>
      <w:pgSz w:w="12240" w:h="15840" w:code="1"/>
      <w:pgMar w:top="1440" w:right="1800" w:bottom="1008" w:left="1800" w:header="720" w:footer="49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D8" w:rsidRDefault="00452ED8">
      <w:r>
        <w:separator/>
      </w:r>
    </w:p>
  </w:endnote>
  <w:endnote w:type="continuationSeparator" w:id="0">
    <w:p w:rsidR="00452ED8" w:rsidRDefault="00452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????????????¡§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ED8" w:rsidRDefault="00452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D8" w:rsidRDefault="00452ED8">
      <w:r>
        <w:separator/>
      </w:r>
    </w:p>
  </w:footnote>
  <w:footnote w:type="continuationSeparator" w:id="0">
    <w:p w:rsidR="00452ED8" w:rsidRDefault="00452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98A"/>
    <w:multiLevelType w:val="hybridMultilevel"/>
    <w:tmpl w:val="5288C1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CA26EC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32C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5C1730"/>
    <w:multiLevelType w:val="hybridMultilevel"/>
    <w:tmpl w:val="7DF48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EE12DE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B95400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160762"/>
    <w:multiLevelType w:val="multilevel"/>
    <w:tmpl w:val="7DF4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4E48E6"/>
    <w:multiLevelType w:val="singleLevel"/>
    <w:tmpl w:val="66EA9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47"/>
    <w:rsid w:val="000D7EE7"/>
    <w:rsid w:val="000E4854"/>
    <w:rsid w:val="000F45B4"/>
    <w:rsid w:val="000F67C7"/>
    <w:rsid w:val="00123394"/>
    <w:rsid w:val="0019466B"/>
    <w:rsid w:val="001A1790"/>
    <w:rsid w:val="002600DF"/>
    <w:rsid w:val="002F785D"/>
    <w:rsid w:val="003A104C"/>
    <w:rsid w:val="003A5E91"/>
    <w:rsid w:val="003E19ED"/>
    <w:rsid w:val="00422855"/>
    <w:rsid w:val="00452ED8"/>
    <w:rsid w:val="004657E5"/>
    <w:rsid w:val="0048629D"/>
    <w:rsid w:val="004F1E26"/>
    <w:rsid w:val="00522079"/>
    <w:rsid w:val="0054154B"/>
    <w:rsid w:val="00570A3D"/>
    <w:rsid w:val="0062019C"/>
    <w:rsid w:val="00651276"/>
    <w:rsid w:val="006D71A3"/>
    <w:rsid w:val="006F4209"/>
    <w:rsid w:val="006F6FF4"/>
    <w:rsid w:val="00771479"/>
    <w:rsid w:val="007846FF"/>
    <w:rsid w:val="007A0F7A"/>
    <w:rsid w:val="007E393B"/>
    <w:rsid w:val="007E6747"/>
    <w:rsid w:val="00880661"/>
    <w:rsid w:val="00887409"/>
    <w:rsid w:val="008C3A12"/>
    <w:rsid w:val="009D09F9"/>
    <w:rsid w:val="009D1C19"/>
    <w:rsid w:val="00A32A5A"/>
    <w:rsid w:val="00A352FC"/>
    <w:rsid w:val="00A72377"/>
    <w:rsid w:val="00B11487"/>
    <w:rsid w:val="00B46F1D"/>
    <w:rsid w:val="00C16CC5"/>
    <w:rsid w:val="00C2282A"/>
    <w:rsid w:val="00CB12F3"/>
    <w:rsid w:val="00D02380"/>
    <w:rsid w:val="00D15BBE"/>
    <w:rsid w:val="00D66AFE"/>
    <w:rsid w:val="00D7010F"/>
    <w:rsid w:val="00D71094"/>
    <w:rsid w:val="00DF59CE"/>
    <w:rsid w:val="00E00DDC"/>
    <w:rsid w:val="00E27D1E"/>
    <w:rsid w:val="00EB7A07"/>
    <w:rsid w:val="00ED160E"/>
    <w:rsid w:val="00EE0C24"/>
    <w:rsid w:val="00F043A8"/>
    <w:rsid w:val="00F17159"/>
    <w:rsid w:val="00F22EFA"/>
    <w:rsid w:val="00FD1CBF"/>
    <w:rsid w:val="00FD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olofMedicine">
    <w:name w:val="chool of Medicine"/>
    <w:basedOn w:val="Normal"/>
  </w:style>
  <w:style w:type="paragraph" w:styleId="BalloonText">
    <w:name w:val="Balloon Text"/>
    <w:basedOn w:val="Normal"/>
    <w:semiHidden/>
    <w:rsid w:val="00D66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4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40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F043A8"/>
    <w:rPr>
      <w:sz w:val="16"/>
      <w:szCs w:val="16"/>
    </w:rPr>
  </w:style>
  <w:style w:type="paragraph" w:styleId="CommentText">
    <w:name w:val="annotation text"/>
    <w:basedOn w:val="Normal"/>
    <w:semiHidden/>
    <w:rsid w:val="00F043A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43A8"/>
    <w:rPr>
      <w:b/>
      <w:bCs/>
    </w:rPr>
  </w:style>
  <w:style w:type="character" w:styleId="Hyperlink">
    <w:name w:val="Hyperlink"/>
    <w:basedOn w:val="DefaultParagraphFont"/>
    <w:rsid w:val="006512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512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6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olofMedicine">
    <w:name w:val="chool of Medicine"/>
    <w:basedOn w:val="Normal"/>
  </w:style>
  <w:style w:type="paragraph" w:styleId="BalloonText">
    <w:name w:val="Balloon Text"/>
    <w:basedOn w:val="Normal"/>
    <w:semiHidden/>
    <w:rsid w:val="00D66A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740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7409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F043A8"/>
    <w:rPr>
      <w:sz w:val="16"/>
      <w:szCs w:val="16"/>
    </w:rPr>
  </w:style>
  <w:style w:type="paragraph" w:styleId="CommentText">
    <w:name w:val="annotation text"/>
    <w:basedOn w:val="Normal"/>
    <w:semiHidden/>
    <w:rsid w:val="00F043A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043A8"/>
    <w:rPr>
      <w:b/>
      <w:bCs/>
    </w:rPr>
  </w:style>
  <w:style w:type="character" w:styleId="Hyperlink">
    <w:name w:val="Hyperlink"/>
    <w:basedOn w:val="DefaultParagraphFont"/>
    <w:rsid w:val="006512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5127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6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otary.org/myrotary/en/governance-docum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otary.org/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3A524B7B1041BA1E14728BDD10CC" ma:contentTypeVersion="0" ma:contentTypeDescription="Create a new document." ma:contentTypeScope="" ma:versionID="afe3759428acdf24915399065e1f2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36A70-B7BB-402A-BCC6-5A24A3428D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B3FFE5-0982-4238-8A29-EE0F7214C76D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7BD243A-999D-451E-9549-D6F354A7CA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Election “Dos and Don’ts”</vt:lpstr>
    </vt:vector>
  </TitlesOfParts>
  <Company>Rotary International</Company>
  <LinksUpToDate>false</LinksUpToDate>
  <CharactersWithSpaces>1951</CharactersWithSpaces>
  <SharedDoc>false</SharedDoc>
  <HLinks>
    <vt:vector size="6" baseType="variant"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http://www.rotary.org/RIdocuments/en_pdf/bylaws_ri.pdf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Election “Dos and Don’ts”</dc:title>
  <dc:creator>Frank Stryczek, Jr.</dc:creator>
  <cp:lastModifiedBy>Luisa Feuerstein</cp:lastModifiedBy>
  <cp:revision>8</cp:revision>
  <cp:lastPrinted>2010-08-06T20:08:00Z</cp:lastPrinted>
  <dcterms:created xsi:type="dcterms:W3CDTF">2013-10-07T13:07:00Z</dcterms:created>
  <dcterms:modified xsi:type="dcterms:W3CDTF">2013-10-07T14:59:00Z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0x010100CB023A524B7B1041BA1E14728BDD10CC</vt:lpwstr>
  </property>
</Properties>
</file>